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9F0" w14:textId="0CED1A20" w:rsidR="00EA6168" w:rsidRDefault="00FE5084">
      <w:r>
        <w:t>CALL FOR PAPERS</w:t>
      </w:r>
    </w:p>
    <w:p w14:paraId="7F0FFD29" w14:textId="20FA90DD" w:rsidR="00FE5084" w:rsidRDefault="00FE5084">
      <w:r>
        <w:t>31</w:t>
      </w:r>
      <w:r w:rsidRPr="00FE5084">
        <w:rPr>
          <w:vertAlign w:val="superscript"/>
        </w:rPr>
        <w:t>ST</w:t>
      </w:r>
      <w:r>
        <w:t xml:space="preserve"> NATIONAL CONFERENCE AND ANNUAL GENERAL MEETING (NES – 2022)</w:t>
      </w:r>
    </w:p>
    <w:p w14:paraId="47942C53" w14:textId="66A3815B" w:rsidR="00FE5084" w:rsidRDefault="00FE5084">
      <w:r>
        <w:t>“BALANCING CLIMATE ACTION, ENERGY SECURITY AND UN SUSTAINABLE DEVELOMENT GOALS”</w:t>
      </w:r>
    </w:p>
    <w:p w14:paraId="29A67626" w14:textId="6D112394" w:rsidR="00FE5084" w:rsidRDefault="00FE5084"/>
    <w:p w14:paraId="458ED156" w14:textId="73A11956" w:rsidR="00FE5084" w:rsidRDefault="00FE5084">
      <w:r>
        <w:t>The Nigerian Environmental Society National Conference and Annual General Meeting is the premier</w:t>
      </w:r>
      <w:r w:rsidR="0054715A">
        <w:t xml:space="preserve"> and most </w:t>
      </w:r>
      <w:proofErr w:type="spellStart"/>
      <w:r w:rsidR="0054715A">
        <w:t>pretigious</w:t>
      </w:r>
      <w:proofErr w:type="spellEnd"/>
      <w:r>
        <w:t xml:space="preserve"> forum for environmental professionals to present advances and research results in the multi-disciplinary environmental profession</w:t>
      </w:r>
      <w:r w:rsidR="0054715A">
        <w:t xml:space="preserve"> in Nigeria.</w:t>
      </w:r>
    </w:p>
    <w:p w14:paraId="5CA24FC2" w14:textId="419A0681" w:rsidR="00FE5084" w:rsidRDefault="00FE5084">
      <w:r>
        <w:t>The conference is organized to provide platform for academicians,</w:t>
      </w:r>
      <w:r w:rsidR="00627CED">
        <w:t xml:space="preserve"> scientist,</w:t>
      </w:r>
      <w:r>
        <w:t xml:space="preserve"> industry practitioners, regulators, managers, </w:t>
      </w:r>
      <w:r w:rsidR="00627CED">
        <w:t>researchers,</w:t>
      </w:r>
      <w:r>
        <w:t xml:space="preserve"> and students to present and share their works</w:t>
      </w:r>
      <w:r w:rsidR="00627CED">
        <w:t xml:space="preserve"> with national/Global experts.</w:t>
      </w:r>
    </w:p>
    <w:p w14:paraId="4F9E48A3" w14:textId="0C826582" w:rsidR="00FE5084" w:rsidRDefault="00627CED">
      <w:r>
        <w:t>The conference is calling on all interested authors to submit abstracts on the following sub-themes;</w:t>
      </w:r>
    </w:p>
    <w:p w14:paraId="017CE69A" w14:textId="3F7B6156" w:rsidR="00627CED" w:rsidRDefault="00627CED" w:rsidP="00627CED">
      <w:pPr>
        <w:pStyle w:val="ListParagraph"/>
        <w:numPr>
          <w:ilvl w:val="0"/>
          <w:numId w:val="1"/>
        </w:numPr>
      </w:pPr>
      <w:r>
        <w:t>Climate change and adaptation in Nigeria</w:t>
      </w:r>
    </w:p>
    <w:p w14:paraId="2F881036" w14:textId="4E402325" w:rsidR="00627CED" w:rsidRDefault="00627CED" w:rsidP="00627CED">
      <w:pPr>
        <w:pStyle w:val="ListParagraph"/>
        <w:numPr>
          <w:ilvl w:val="0"/>
          <w:numId w:val="1"/>
        </w:numPr>
      </w:pPr>
      <w:r>
        <w:t>Socio-economic and human health dimensions</w:t>
      </w:r>
    </w:p>
    <w:p w14:paraId="0D91262D" w14:textId="2421CDFE" w:rsidR="00627CED" w:rsidRDefault="00627CED" w:rsidP="00627CED">
      <w:pPr>
        <w:pStyle w:val="ListParagraph"/>
        <w:numPr>
          <w:ilvl w:val="0"/>
          <w:numId w:val="1"/>
        </w:numPr>
      </w:pPr>
      <w:r>
        <w:t>Natural resources conservation</w:t>
      </w:r>
    </w:p>
    <w:p w14:paraId="672C28B0" w14:textId="3C6E8699" w:rsidR="00627CED" w:rsidRDefault="00627CED" w:rsidP="00627CED">
      <w:pPr>
        <w:pStyle w:val="ListParagraph"/>
        <w:numPr>
          <w:ilvl w:val="0"/>
          <w:numId w:val="1"/>
        </w:numPr>
      </w:pPr>
      <w:r>
        <w:t>Partnerships and delivery of UN SDGs</w:t>
      </w:r>
    </w:p>
    <w:p w14:paraId="772E80BB" w14:textId="15F5BA5D" w:rsidR="00627CED" w:rsidRDefault="00627CED" w:rsidP="00627CED">
      <w:pPr>
        <w:rPr>
          <w:iCs/>
          <w:szCs w:val="24"/>
        </w:rPr>
      </w:pPr>
      <w:r>
        <w:t xml:space="preserve">Abstracts should be in English, </w:t>
      </w:r>
      <w:r>
        <w:rPr>
          <w:iCs/>
          <w:szCs w:val="24"/>
        </w:rPr>
        <w:t xml:space="preserve">single paragraph, without indentation, </w:t>
      </w:r>
      <w:r w:rsidR="003532B4">
        <w:rPr>
          <w:iCs/>
          <w:szCs w:val="24"/>
        </w:rPr>
        <w:t xml:space="preserve">double line spacing, </w:t>
      </w:r>
      <w:r>
        <w:rPr>
          <w:iCs/>
          <w:szCs w:val="24"/>
        </w:rPr>
        <w:t>that summarizes the key points of the manuscript in 200 to 300 words</w:t>
      </w:r>
      <w:r w:rsidR="003532B4">
        <w:rPr>
          <w:iCs/>
          <w:szCs w:val="24"/>
        </w:rPr>
        <w:t xml:space="preserve"> in the following format: title, author(s), affiliation(s), background of the study, objectives, methodology, results, and conclusions</w:t>
      </w:r>
      <w:r>
        <w:rPr>
          <w:iCs/>
          <w:szCs w:val="24"/>
        </w:rPr>
        <w:t xml:space="preserve">. </w:t>
      </w:r>
    </w:p>
    <w:p w14:paraId="3FE66A45" w14:textId="36B8399D" w:rsidR="003532B4" w:rsidRDefault="003532B4" w:rsidP="003532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iCs/>
          <w:szCs w:val="24"/>
        </w:rPr>
        <w:t xml:space="preserve">Please submit your abstracts to </w:t>
      </w:r>
      <w:hyperlink r:id="rId5" w:history="1">
        <w:r>
          <w:rPr>
            <w:rStyle w:val="Hyperlink"/>
            <w:rFonts w:ascii="Book Antiqua" w:eastAsia="Times New Roman" w:hAnsi="Book Antiqua"/>
          </w:rPr>
          <w:t>abstract@nes.org.ng</w:t>
        </w:r>
      </w:hyperlink>
      <w:r w:rsidR="0054715A">
        <w:rPr>
          <w:rFonts w:ascii="Book Antiqua" w:eastAsia="Times New Roman" w:hAnsi="Book Antiqua"/>
        </w:rPr>
        <w:t xml:space="preserve"> or </w:t>
      </w:r>
      <w:r w:rsidR="0054715A" w:rsidRPr="0054715A">
        <w:rPr>
          <w:rFonts w:ascii="Book Antiqua" w:eastAsia="Times New Roman" w:hAnsi="Book Antiqua"/>
          <w:highlight w:val="yellow"/>
        </w:rPr>
        <w:t>online</w:t>
      </w:r>
      <w:r w:rsidR="0054715A">
        <w:rPr>
          <w:rFonts w:ascii="Book Antiqua" w:eastAsia="Times New Roman" w:hAnsi="Book Antiqua"/>
        </w:rPr>
        <w:t>.</w:t>
      </w:r>
    </w:p>
    <w:p w14:paraId="631CDAF1" w14:textId="78F3940C" w:rsidR="003532B4" w:rsidRDefault="003532B4" w:rsidP="003532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Important Dates</w:t>
      </w:r>
    </w:p>
    <w:p w14:paraId="33837A29" w14:textId="5F97AB87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Abstract submission deadline – 7</w:t>
      </w:r>
      <w:r w:rsidRPr="003532B4">
        <w:rPr>
          <w:rFonts w:ascii="Book Antiqua" w:eastAsia="Times New Roman" w:hAnsi="Book Antiqua"/>
          <w:vertAlign w:val="superscript"/>
        </w:rPr>
        <w:t>th</w:t>
      </w:r>
      <w:r>
        <w:rPr>
          <w:rFonts w:ascii="Book Antiqua" w:eastAsia="Times New Roman" w:hAnsi="Book Antiqua"/>
        </w:rPr>
        <w:t xml:space="preserve"> October 2022</w:t>
      </w:r>
    </w:p>
    <w:p w14:paraId="589C4F28" w14:textId="793A2F0F" w:rsidR="0044440D" w:rsidRDefault="0044440D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Abstract acceptance notification – 21</w:t>
      </w:r>
      <w:r w:rsidRPr="0044440D">
        <w:rPr>
          <w:rFonts w:ascii="Book Antiqua" w:eastAsia="Times New Roman" w:hAnsi="Book Antiqua"/>
          <w:vertAlign w:val="superscript"/>
        </w:rPr>
        <w:t>st</w:t>
      </w:r>
      <w:r>
        <w:rPr>
          <w:rFonts w:ascii="Book Antiqua" w:eastAsia="Times New Roman" w:hAnsi="Book Antiqua"/>
        </w:rPr>
        <w:t xml:space="preserve"> October 2022</w:t>
      </w:r>
    </w:p>
    <w:p w14:paraId="4C76C8F7" w14:textId="00914255" w:rsidR="0044440D" w:rsidRDefault="0044440D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Submission of full paper deadline – 4</w:t>
      </w:r>
      <w:r w:rsidRPr="0044440D">
        <w:rPr>
          <w:rFonts w:ascii="Book Antiqua" w:eastAsia="Times New Roman" w:hAnsi="Book Antiqua"/>
          <w:vertAlign w:val="superscript"/>
        </w:rPr>
        <w:t>th</w:t>
      </w:r>
      <w:r>
        <w:rPr>
          <w:rFonts w:ascii="Book Antiqua" w:eastAsia="Times New Roman" w:hAnsi="Book Antiqua"/>
        </w:rPr>
        <w:t xml:space="preserve"> November 2022</w:t>
      </w:r>
    </w:p>
    <w:p w14:paraId="10794ADA" w14:textId="269C078A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Early bird deadline</w:t>
      </w:r>
    </w:p>
    <w:p w14:paraId="4ADA015D" w14:textId="74B7ADA1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Late Registration Deadline</w:t>
      </w:r>
    </w:p>
    <w:p w14:paraId="458CEED3" w14:textId="461FD447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Conference Dates </w:t>
      </w:r>
      <w:r w:rsidR="00B05505">
        <w:rPr>
          <w:rFonts w:ascii="Book Antiqua" w:eastAsia="Times New Roman" w:hAnsi="Book Antiqua"/>
        </w:rPr>
        <w:t>–</w:t>
      </w:r>
      <w:r>
        <w:rPr>
          <w:rFonts w:ascii="Book Antiqua" w:eastAsia="Times New Roman" w:hAnsi="Book Antiqua"/>
        </w:rPr>
        <w:t xml:space="preserve"> </w:t>
      </w:r>
      <w:r w:rsidR="00B05505">
        <w:rPr>
          <w:rFonts w:ascii="Book Antiqua" w:eastAsia="Times New Roman" w:hAnsi="Book Antiqua"/>
        </w:rPr>
        <w:t>17 – 19 October 2022</w:t>
      </w:r>
    </w:p>
    <w:p w14:paraId="0EFB33C4" w14:textId="0587C20B" w:rsidR="003532B4" w:rsidRDefault="003532B4" w:rsidP="00627CED">
      <w:pPr>
        <w:rPr>
          <w:iCs/>
          <w:szCs w:val="24"/>
        </w:rPr>
      </w:pPr>
    </w:p>
    <w:p w14:paraId="1C1BAEF2" w14:textId="5961188D" w:rsidR="003532B4" w:rsidRDefault="003532B4" w:rsidP="00627CED"/>
    <w:sectPr w:rsidR="0035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18C"/>
    <w:multiLevelType w:val="hybridMultilevel"/>
    <w:tmpl w:val="193E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CD6"/>
    <w:multiLevelType w:val="hybridMultilevel"/>
    <w:tmpl w:val="B71C4586"/>
    <w:lvl w:ilvl="0" w:tplc="F8AA2CD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9541">
    <w:abstractNumId w:val="0"/>
  </w:num>
  <w:num w:numId="2" w16cid:durableId="102644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4"/>
    <w:rsid w:val="003532B4"/>
    <w:rsid w:val="0044440D"/>
    <w:rsid w:val="0054715A"/>
    <w:rsid w:val="00627CED"/>
    <w:rsid w:val="00B000E1"/>
    <w:rsid w:val="00B05505"/>
    <w:rsid w:val="00EA6168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2279"/>
  <w15:chartTrackingRefBased/>
  <w15:docId w15:val="{B5957DE5-FE06-4E6E-BABE-26F2E72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32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stract@nes.org.n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Nnamdi AHIAMADU</dc:creator>
  <cp:keywords/>
  <dc:description/>
  <cp:lastModifiedBy>Nnamdi AHIAMADU</cp:lastModifiedBy>
  <cp:revision>2</cp:revision>
  <dcterms:created xsi:type="dcterms:W3CDTF">2022-08-19T12:33:00Z</dcterms:created>
  <dcterms:modified xsi:type="dcterms:W3CDTF">2022-08-19T12:33:00Z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2022-08-19T10:40:09Z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07ca3497-153f-4dca-bbdd-a07f13f09f72</vt:lpwstr>
  </property>
  <property fmtid="{D5CDD505-2E9C-101B-9397-08002B2CF9AE}" pid="8" name="MSIP_Label_2b30ed1b-e95f-40b5-af89-828263f287a7_ContentBits">
    <vt:lpwstr>0</vt:lpwstr>
  </property>
</Properties>
</file>